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Case History Questionnaire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General Information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Child’’s Name______________________________ Today’s Date________________________ Age________________________ Date of Birth______________________________________ Parent/Guardian_______________________________________________________________ ____________________________________________________________________________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Address_____________________________________________________________________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Phone (Home)____________________________(Work)_______________________________ (Cell/Mobile)__________________________________________________________________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 Address________________________________________________________________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Best Way to Reach You _________________________________________________________ Siblings (and ages)_____________________________________________________________ Billing Address (if different from above)_____________________________________________ ____________________________________________________________________________ Employer and Occupation (Father) 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Work Address_________________________________________________________________ Employer and Occupation (Mother)________________________________________________ 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Work Address_________________________________________________________________ Referred by___________________________________________________________________ Physician (Name/Address)_______________________________________________________ 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does your child primarily communicate (e.g., complete sentences, phrases, single words, vocalizations, gestures/signs, grunts, whines, reaches for object, points, leads by the hand, etc.) ____________________________________________________________________________ ____________________________________________________________________________ ____________________________________________________________________________ Reason for Referral/Briefly state concern____________________________________________ 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At what age did you first notice a problem?__________________________________________ Previous speech/language therapy?    yes  no      Current speech/language therapy?   yes   no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Please list all__________________________________________________________________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Other therapy (physical therapy, occupational therapy, oral-motor therapy, educational therapy, vision therapy, tutoring, etc.)?    yes    no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Please list____________________________________________________________________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Health/Medical History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Currently taking medications?    yes    no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Please list____________________________________________________________________ Allergies?    yes  no   Please list___________________________________________________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Neurological problems?   yes   no  Please list________________________________________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Current/past medical concerns?   yes   no  Please list__________________________________ Chronic ear infections?   yes  no     Chronic middle ear fluid?    yes   no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Pressure-equalization tubes?   yes  no  More than once?    Fallen out/still in place?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*When was the most recent hearing screening or audiological assessment? ____________________________________________________________________________ Results of most recent hearing assessment?_________________________________________ Chronic colds?    yes   no    Sinus problems?    yes   no    Asthma?   yes   no Other________________________________________________________________________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Developmental History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Motor Milestones: Age when sat without support?_____________________________________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Age when crawled?____________________________________________________________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Age when walked independently?_________________________________________________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Speech Milestones:  Babbled at what age?__________________________________________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First words spoken at what age?__________________________________________________ Used at least 10 words by 18 months of age?    yes   no   Used at least 50 words by 2 years of age?    yes   no   Used two-word phrases by 2 years of age?    yes   no    Demonstrated comprehension of language early on?    yes   no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Feeding/Swallowing Skills: Sucks thumb or fingers?   yes   no  Uses pacifier?   yes   no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Drinks from a (please circle):    bottle    sippy cup    regular cup   straw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Eats (circle all that apply):   only pureed foods    a variety of textures/flavors    too slowly        picky eater    overstuffs food    swallows before taking next bite    chokes on food/liquids often Biting/mouthing: Bites/mouths toys/objects/people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Social Interaction: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Development/Developmental Play (circle all that apply)   Explores toys/objects   prefers to play by self    prefers to play with others    overly attached to caregiver/parent    unattached to caregiver/parent    high anxiety when caregiver leaves    difficulty with transitions    shares toys takes turns in games/play    plays with a variety of toys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 you have concern about your child’s behavior? (please explain) _______________________________________________________________________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How would you describe your child? ________________________________________________________________________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Kris(tin) Baines, MA, CCC-SLP Kris(tin) Baines Speech Therapy 8 Camino Encinas, Ste 210 Orinda, CA 94563    925-787-9384                                                                                                              kris@kristinbainestherapy.com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